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2146577338"/>
        <w:docPartObj>
          <w:docPartGallery w:val="Cover Pages"/>
          <w:docPartUnique/>
        </w:docPartObj>
      </w:sdtPr>
      <w:sdtContent>
        <w:p w14:paraId="31E119AB" w14:textId="604AC6EA" w:rsidR="003C6213" w:rsidRDefault="004A051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2BE8C6" wp14:editId="6C507905">
                    <wp:simplePos x="0" y="0"/>
                    <wp:positionH relativeFrom="page">
                      <wp:posOffset>396240</wp:posOffset>
                    </wp:positionH>
                    <wp:positionV relativeFrom="page">
                      <wp:posOffset>1031240</wp:posOffset>
                    </wp:positionV>
                    <wp:extent cx="7315200" cy="109982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998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8CF05" w14:textId="5E43397B" w:rsidR="003C6213" w:rsidRPr="003C6213" w:rsidRDefault="003C6213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Anexa 2.1 Bugetul proiectului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2BE8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31.2pt;margin-top:81.2pt;width:8in;height:86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" filled="f" stroked="f" strokeweight=".5pt">
                    <v:textbox inset="126pt,0,54pt,0">
                      <w:txbxContent>
                        <w:p w14:paraId="3B48CF05" w14:textId="5E43397B" w:rsidR="003C6213" w:rsidRPr="003C6213" w:rsidRDefault="003C621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Anexa 2.1 Bugetul proiectului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3A2940F" wp14:editId="2F16BC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2231D0C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E37AD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C0934A0"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782811A" w14:textId="55B01CB9" w:rsidR="003C6213" w:rsidRDefault="003C6213">
          <w:r>
            <w:br w:type="page"/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lastRenderedPageBreak/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2A496D" w:rsidRPr="002A496D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2A496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2A496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2A496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2A496D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2A496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2A496D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Valoare</w:t>
            </w:r>
            <w:r w:rsidR="002D078E"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 total</w:t>
            </w: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ă</w:t>
            </w:r>
            <w:r w:rsidR="002D078E"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2A496D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Valoare totală </w:t>
            </w:r>
            <w:r w:rsidR="002D078E" w:rsidRPr="002A496D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 a proiectului</w:t>
            </w:r>
          </w:p>
        </w:tc>
      </w:tr>
      <w:tr w:rsidR="002A496D" w:rsidRPr="002A496D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2A496D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2A496D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2A496D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20"/>
                <w:szCs w:val="20"/>
              </w:rPr>
              <w:t>Valoare eligibilă nerambursabilă</w:t>
            </w:r>
            <w:r w:rsidR="002D078E" w:rsidRPr="002A496D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612FA765" w:rsidR="002D078E" w:rsidRPr="002A496D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>Valoarea eligibilă nerambursabilă  din bugetul național</w:t>
            </w:r>
            <w:r w:rsidR="0040768A"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>*</w:t>
            </w:r>
          </w:p>
        </w:tc>
        <w:tc>
          <w:tcPr>
            <w:tcW w:w="416" w:type="pct"/>
          </w:tcPr>
          <w:p w14:paraId="4359313E" w14:textId="0A90623A" w:rsidR="002D078E" w:rsidRPr="002A496D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>Valoare cofinanțare</w:t>
            </w:r>
            <w:r w:rsidR="004E7798"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 xml:space="preserve"> eligibilă </w:t>
            </w:r>
            <w:r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2A496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Cs w:val="20"/>
              </w:rPr>
            </w:pPr>
          </w:p>
        </w:tc>
      </w:tr>
      <w:tr w:rsidR="002A496D" w:rsidRPr="002A496D" w14:paraId="0D4EF34E" w14:textId="77777777" w:rsidTr="003A697A">
        <w:tc>
          <w:tcPr>
            <w:tcW w:w="259" w:type="pct"/>
          </w:tcPr>
          <w:p w14:paraId="097BB560" w14:textId="77777777" w:rsidR="002D078E" w:rsidRPr="002A496D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2A496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A496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A496D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7</w:t>
            </w:r>
            <w:r w:rsidR="002D078E"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=</w:t>
            </w: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A496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A496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A496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1</w:t>
            </w:r>
            <w:r w:rsidR="00E341B7"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A496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1</w:t>
            </w:r>
            <w:r w:rsidR="00E341B7"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1</w:t>
            </w:r>
            <w:r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=3+1</w:t>
            </w:r>
            <w:r w:rsidR="00E341B7" w:rsidRPr="002A496D">
              <w:rPr>
                <w:rFonts w:asciiTheme="minorHAnsi" w:hAnsiTheme="minorHAnsi" w:cstheme="minorHAnsi"/>
                <w:i/>
                <w:color w:val="000000" w:themeColor="text1"/>
                <w:szCs w:val="20"/>
              </w:rPr>
              <w:t>0</w:t>
            </w:r>
          </w:p>
        </w:tc>
      </w:tr>
      <w:tr w:rsidR="002A496D" w:rsidRPr="002A496D" w14:paraId="381AB96A" w14:textId="77777777" w:rsidTr="003A697A">
        <w:tc>
          <w:tcPr>
            <w:tcW w:w="259" w:type="pct"/>
          </w:tcPr>
          <w:p w14:paraId="6BAC27D1" w14:textId="77777777" w:rsidR="002D078E" w:rsidRPr="002A496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02445D05" w14:textId="77777777" w:rsidTr="003A697A">
        <w:tc>
          <w:tcPr>
            <w:tcW w:w="259" w:type="pct"/>
          </w:tcPr>
          <w:p w14:paraId="7447E249" w14:textId="77777777" w:rsidR="002D078E" w:rsidRPr="002A496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12BE53F5" w14:textId="77777777" w:rsidTr="003A697A">
        <w:tc>
          <w:tcPr>
            <w:tcW w:w="259" w:type="pct"/>
          </w:tcPr>
          <w:p w14:paraId="6861AA21" w14:textId="77777777" w:rsidR="002D078E" w:rsidRPr="002A496D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2A496D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2A496D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2A496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2A496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2A496D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  <w:p w14:paraId="3B158D25" w14:textId="4270DD72" w:rsidR="002D078E" w:rsidRPr="002A496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2A496D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Per partener</w:t>
            </w:r>
            <w:r w:rsidR="00FC0D89"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2A496D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2A496D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  <w:tr w:rsidR="002A496D" w:rsidRPr="002A496D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2A496D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2.n. TOTAL PARTENER </w:t>
            </w:r>
            <w:r w:rsidR="00621D12"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>x</w:t>
            </w:r>
            <w:r w:rsidRPr="002A496D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2A496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Cs w:val="20"/>
              </w:rPr>
            </w:pPr>
          </w:p>
        </w:tc>
      </w:tr>
    </w:tbl>
    <w:p w14:paraId="140399D5" w14:textId="4E9846E6" w:rsidR="00A87904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Notă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: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Bugetul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sintetic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al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proiectului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se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exportă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din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MySMIS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/SMIS pe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baza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informațiilor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detaliate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privind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elementele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de cost /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cheltuieli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încărcate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de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solicitant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în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</w:t>
      </w:r>
      <w:proofErr w:type="spellStart"/>
      <w:r w:rsidRPr="002A496D">
        <w:rPr>
          <w:rFonts w:cstheme="minorHAnsi"/>
          <w:i/>
          <w:color w:val="000000" w:themeColor="text1"/>
          <w:sz w:val="20"/>
          <w:szCs w:val="20"/>
        </w:rPr>
        <w:t>sistemul</w:t>
      </w:r>
      <w:proofErr w:type="spellEnd"/>
      <w:r w:rsidRPr="002A496D">
        <w:rPr>
          <w:rFonts w:cstheme="minorHAnsi"/>
          <w:i/>
          <w:color w:val="000000" w:themeColor="text1"/>
          <w:sz w:val="20"/>
          <w:szCs w:val="20"/>
        </w:rPr>
        <w:t xml:space="preserve"> in</w:t>
      </w:r>
      <w:r w:rsidRPr="003C6213">
        <w:rPr>
          <w:rFonts w:cstheme="minorHAnsi"/>
          <w:i/>
          <w:sz w:val="20"/>
          <w:szCs w:val="20"/>
        </w:rPr>
        <w:t>formatic</w:t>
      </w:r>
    </w:p>
    <w:p w14:paraId="1E3B8268" w14:textId="453085EF" w:rsidR="0040768A" w:rsidRPr="00CC4AFE" w:rsidRDefault="0040768A" w:rsidP="00CE135F">
      <w:pPr>
        <w:rPr>
          <w:rFonts w:cstheme="minorHAnsi"/>
          <w:i/>
          <w:sz w:val="20"/>
          <w:szCs w:val="20"/>
          <w:lang w:val="ro-RO"/>
        </w:rPr>
      </w:pPr>
      <w:r>
        <w:rPr>
          <w:rFonts w:cstheme="minorHAnsi"/>
          <w:i/>
          <w:sz w:val="20"/>
          <w:szCs w:val="20"/>
        </w:rPr>
        <w:t>*</w:t>
      </w:r>
      <w:proofErr w:type="spellStart"/>
      <w:r>
        <w:rPr>
          <w:rFonts w:cstheme="minorHAnsi"/>
          <w:i/>
          <w:sz w:val="20"/>
          <w:szCs w:val="20"/>
        </w:rPr>
        <w:t>Pentru</w:t>
      </w:r>
      <w:proofErr w:type="spellEnd"/>
      <w:r>
        <w:rPr>
          <w:rFonts w:cstheme="minorHAnsi"/>
          <w:i/>
          <w:sz w:val="20"/>
          <w:szCs w:val="20"/>
        </w:rPr>
        <w:t xml:space="preserve"> </w:t>
      </w:r>
      <w:proofErr w:type="spellStart"/>
      <w:r>
        <w:rPr>
          <w:rFonts w:cstheme="minorHAnsi"/>
          <w:i/>
          <w:sz w:val="20"/>
          <w:szCs w:val="20"/>
        </w:rPr>
        <w:t>proiectele</w:t>
      </w:r>
      <w:proofErr w:type="spellEnd"/>
      <w:r>
        <w:rPr>
          <w:rFonts w:cstheme="minorHAnsi"/>
          <w:i/>
          <w:sz w:val="20"/>
          <w:szCs w:val="20"/>
        </w:rPr>
        <w:t xml:space="preserve"> de tip A, </w:t>
      </w:r>
      <w:proofErr w:type="spellStart"/>
      <w:r>
        <w:rPr>
          <w:rFonts w:cstheme="minorHAnsi"/>
          <w:i/>
          <w:sz w:val="20"/>
          <w:szCs w:val="20"/>
        </w:rPr>
        <w:t>va</w:t>
      </w:r>
      <w:proofErr w:type="spellEnd"/>
      <w:r>
        <w:rPr>
          <w:rFonts w:cstheme="minorHAnsi"/>
          <w:i/>
          <w:sz w:val="20"/>
          <w:szCs w:val="20"/>
        </w:rPr>
        <w:t xml:space="preserve"> include co-</w:t>
      </w:r>
      <w:proofErr w:type="spellStart"/>
      <w:r>
        <w:rPr>
          <w:rFonts w:cstheme="minorHAnsi"/>
          <w:i/>
          <w:sz w:val="20"/>
          <w:szCs w:val="20"/>
        </w:rPr>
        <w:t>finan</w:t>
      </w:r>
      <w:proofErr w:type="spellEnd"/>
      <w:r>
        <w:rPr>
          <w:rFonts w:cstheme="minorHAnsi"/>
          <w:i/>
          <w:sz w:val="20"/>
          <w:szCs w:val="20"/>
          <w:lang w:val="ro-RO"/>
        </w:rPr>
        <w:t xml:space="preserve">țarea de 2% din deficitul de finanțare și valoarea aferentă </w:t>
      </w:r>
      <w:r w:rsidRPr="0040768A">
        <w:rPr>
          <w:rFonts w:cstheme="minorHAnsi"/>
          <w:i/>
          <w:sz w:val="20"/>
          <w:szCs w:val="20"/>
          <w:lang w:val="ro-RO"/>
        </w:rPr>
        <w:t>non-funding gap</w:t>
      </w:r>
    </w:p>
    <w:sectPr w:rsidR="0040768A" w:rsidRPr="00CC4AFE" w:rsidSect="00BF2A19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5915B" w14:textId="77777777" w:rsidR="00BF2A19" w:rsidRDefault="00BF2A19" w:rsidP="00C456FD">
      <w:pPr>
        <w:spacing w:after="0" w:line="240" w:lineRule="auto"/>
      </w:pPr>
      <w:r>
        <w:separator/>
      </w:r>
    </w:p>
  </w:endnote>
  <w:endnote w:type="continuationSeparator" w:id="0">
    <w:p w14:paraId="1CFEAACC" w14:textId="77777777" w:rsidR="00BF2A19" w:rsidRDefault="00BF2A1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2FEC5" w14:textId="77777777" w:rsidR="00BF2A19" w:rsidRDefault="00BF2A19" w:rsidP="00C456FD">
      <w:pPr>
        <w:spacing w:after="0" w:line="240" w:lineRule="auto"/>
      </w:pPr>
      <w:r>
        <w:separator/>
      </w:r>
    </w:p>
  </w:footnote>
  <w:footnote w:type="continuationSeparator" w:id="0">
    <w:p w14:paraId="1F8F9BD1" w14:textId="77777777" w:rsidR="00BF2A19" w:rsidRDefault="00BF2A19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973504">
    <w:abstractNumId w:val="5"/>
  </w:num>
  <w:num w:numId="2" w16cid:durableId="1006251118">
    <w:abstractNumId w:val="3"/>
  </w:num>
  <w:num w:numId="3" w16cid:durableId="1193688079">
    <w:abstractNumId w:val="1"/>
  </w:num>
  <w:num w:numId="4" w16cid:durableId="1508905653">
    <w:abstractNumId w:val="2"/>
  </w:num>
  <w:num w:numId="5" w16cid:durableId="1263150022">
    <w:abstractNumId w:val="4"/>
  </w:num>
  <w:num w:numId="6" w16cid:durableId="2093237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59FA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A496D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0768A"/>
    <w:rsid w:val="00436338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F2A19"/>
    <w:rsid w:val="00C05DEF"/>
    <w:rsid w:val="00C10756"/>
    <w:rsid w:val="00C15D35"/>
    <w:rsid w:val="00C253D2"/>
    <w:rsid w:val="00C456FD"/>
    <w:rsid w:val="00CC4AFE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407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SPLA</cp:lastModifiedBy>
  <cp:revision>32</cp:revision>
  <cp:lastPrinted>2023-04-28T08:37:00Z</cp:lastPrinted>
  <dcterms:created xsi:type="dcterms:W3CDTF">2023-05-02T07:26:00Z</dcterms:created>
  <dcterms:modified xsi:type="dcterms:W3CDTF">2024-04-03T09:49:00Z</dcterms:modified>
</cp:coreProperties>
</file>